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259669" cy="1428883"/>
            <wp:effectExtent b="0" l="0" r="0" t="0"/>
            <wp:docPr descr="May be an image of text that says 'n te r SHELBURNE COUNTY ARTS COUNCIL'" id="2" name="image1.jpg"/>
            <a:graphic>
              <a:graphicData uri="http://schemas.openxmlformats.org/drawingml/2006/picture">
                <pic:pic>
                  <pic:nvPicPr>
                    <pic:cNvPr descr="May be an image of text that says 'n te r SHELBURNE COUNTY ARTS COUNCIL'" id="0" name="image1.jpg"/>
                    <pic:cNvPicPr preferRelativeResize="0"/>
                  </pic:nvPicPr>
                  <pic:blipFill>
                    <a:blip r:embed="rId7"/>
                    <a:srcRect b="0" l="0" r="0" t="0"/>
                    <a:stretch>
                      <a:fillRect/>
                    </a:stretch>
                  </pic:blipFill>
                  <pic:spPr>
                    <a:xfrm>
                      <a:off x="0" y="0"/>
                      <a:ext cx="1259669" cy="14288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32"/>
          <w:szCs w:val="32"/>
        </w:rPr>
      </w:pPr>
      <w:r w:rsidDel="00000000" w:rsidR="00000000" w:rsidRPr="00000000">
        <w:rPr>
          <w:rtl w:val="0"/>
        </w:rPr>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COMMUNITY ARTS FUND</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Community Art Development Fund provides funding to individuals and organizations for local arts-related activities and projects. The project must meet our mandate to support local artists and local arts initiatives by groups or individuals. In the past SCAC has supported such things as the creation of plays, funding for local festivals, small equipment purchases, workshops, and training for local artists. This program does not fund living expenses.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Applications for this program can be made at any time, </w:t>
      </w:r>
      <w:r w:rsidDel="00000000" w:rsidR="00000000" w:rsidRPr="00000000">
        <w:rPr>
          <w:b w:val="1"/>
          <w:rtl w:val="0"/>
        </w:rPr>
        <w:t xml:space="preserve">there is no deadline</w:t>
      </w:r>
      <w:r w:rsidDel="00000000" w:rsidR="00000000" w:rsidRPr="00000000">
        <w:rPr>
          <w:rtl w:val="0"/>
        </w:rPr>
        <w:t xml:space="preserve">. Funding is flexible, and dependent on SCAC’s annual budget and the number of applications received at any given time.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Submit applications via email to </w:t>
      </w:r>
      <w:hyperlink r:id="rId8">
        <w:r w:rsidDel="00000000" w:rsidR="00000000" w:rsidRPr="00000000">
          <w:rPr>
            <w:color w:val="0563c1"/>
            <w:u w:val="single"/>
            <w:rtl w:val="0"/>
          </w:rPr>
          <w:t xml:space="preserve">shelcoartscouncil@gmail.com</w:t>
        </w:r>
      </w:hyperlink>
      <w:r w:rsidDel="00000000" w:rsidR="00000000" w:rsidRPr="00000000">
        <w:rPr>
          <w:rtl w:val="0"/>
        </w:rPr>
        <w:t xml:space="preserve"> or by mail to Shelburne County Arts Council – PO Box 365, Shelburne, Nova Scotia B0T 1W0.</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Each application should include your contact information (full name, mailing address, e-mail, phone number(s)) as well as the following:</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u w:val="single"/>
        </w:rPr>
      </w:pPr>
      <w:r w:rsidDel="00000000" w:rsidR="00000000" w:rsidRPr="00000000">
        <w:rPr>
          <w:b w:val="1"/>
          <w:u w:val="single"/>
          <w:rtl w:val="0"/>
        </w:rPr>
        <w:t xml:space="preserve">PROPOSAL:</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In your proposal, please briefly describe the project you would like SCAC to consider. This proposal should include background information about the project, the intention or expected outcome of the project, and how SCAC can assist in bringing the project to fruition (financially or otherwise). As well, please describe your experience as it relates to the project (past work, artistic practice, etc.).</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u w:val="single"/>
        </w:rPr>
      </w:pPr>
      <w:r w:rsidDel="00000000" w:rsidR="00000000" w:rsidRPr="00000000">
        <w:rPr>
          <w:rtl w:val="0"/>
        </w:rPr>
        <w:t xml:space="preserve">Applicants should also indicate the timeline for the project, especially if there are specific deadlines or dates. </w:t>
      </w:r>
      <w:r w:rsidDel="00000000" w:rsidR="00000000" w:rsidRPr="00000000">
        <w:rPr>
          <w:u w:val="single"/>
          <w:rtl w:val="0"/>
        </w:rPr>
        <w:t xml:space="preserve">We strongly encourage applicants to apply at least 1-2 months in advance of their anticipated project start time, to allow the SCAC Board to review and make decisions on applications.</w:t>
      </w:r>
    </w:p>
    <w:p w:rsidR="00000000" w:rsidDel="00000000" w:rsidP="00000000" w:rsidRDefault="00000000" w:rsidRPr="00000000" w14:paraId="00000012">
      <w:pPr>
        <w:rPr>
          <w:u w:val="single"/>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Additionally, please include any other relevant information to your project. This could include things such as names of partners who are involved, or other funding that has been secured for your project.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u w:val="single"/>
        </w:rPr>
      </w:pPr>
      <w:r w:rsidDel="00000000" w:rsidR="00000000" w:rsidRPr="00000000">
        <w:rPr>
          <w:b w:val="1"/>
          <w:u w:val="single"/>
          <w:rtl w:val="0"/>
        </w:rPr>
        <w:t xml:space="preserve">SUPPORT MATERIAL:</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All applications and proposals to SCAC should include support materials. These materials can include samples of previous work (images of visual art, writing samples, video samples, audio recordings, etc.) and/or preliminary work for the proposed project (i.e. project sketches, writing drafts, images of mock-ups, etc.).</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u w:val="single"/>
        </w:rPr>
      </w:pPr>
      <w:r w:rsidDel="00000000" w:rsidR="00000000" w:rsidRPr="00000000">
        <w:rPr>
          <w:b w:val="1"/>
          <w:u w:val="single"/>
          <w:rtl w:val="0"/>
        </w:rPr>
        <w:t xml:space="preserve">BUDGET: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All proposals to SCAC must include a budget. You may use the attached budget template or create a budget of your own. Your budget should include any anticipated expenses related to the project as well as the requested amount from SCAC.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u w:val="single"/>
        </w:rPr>
      </w:pPr>
      <w:r w:rsidDel="00000000" w:rsidR="00000000" w:rsidRPr="00000000">
        <w:rPr>
          <w:b w:val="1"/>
          <w:u w:val="single"/>
          <w:rtl w:val="0"/>
        </w:rPr>
        <w:t xml:space="preserve">BUDGET TEMPLATE FOR PROJECTS:</w:t>
      </w:r>
    </w:p>
    <w:p w:rsidR="00000000" w:rsidDel="00000000" w:rsidP="00000000" w:rsidRDefault="00000000" w:rsidRPr="00000000" w14:paraId="00000020">
      <w:pPr>
        <w:rPr/>
      </w:pPr>
      <w:r w:rsidDel="00000000" w:rsidR="00000000" w:rsidRPr="00000000">
        <w:rPr>
          <w:rtl w:val="0"/>
        </w:rPr>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shd w:fill="acb9ca" w:val="clear"/>
          </w:tcPr>
          <w:p w:rsidR="00000000" w:rsidDel="00000000" w:rsidP="00000000" w:rsidRDefault="00000000" w:rsidRPr="00000000" w14:paraId="00000021">
            <w:pPr>
              <w:rPr>
                <w:b w:val="1"/>
              </w:rPr>
            </w:pPr>
            <w:r w:rsidDel="00000000" w:rsidR="00000000" w:rsidRPr="00000000">
              <w:rPr>
                <w:b w:val="1"/>
                <w:rtl w:val="0"/>
              </w:rPr>
              <w:t xml:space="preserve">BUDGET ITEM</w:t>
            </w:r>
          </w:p>
        </w:tc>
        <w:tc>
          <w:tcPr>
            <w:shd w:fill="acb9ca" w:val="clear"/>
          </w:tcPr>
          <w:p w:rsidR="00000000" w:rsidDel="00000000" w:rsidP="00000000" w:rsidRDefault="00000000" w:rsidRPr="00000000" w14:paraId="00000022">
            <w:pPr>
              <w:rPr>
                <w:b w:val="1"/>
              </w:rPr>
            </w:pPr>
            <w:r w:rsidDel="00000000" w:rsidR="00000000" w:rsidRPr="00000000">
              <w:rPr>
                <w:b w:val="1"/>
                <w:rtl w:val="0"/>
              </w:rPr>
              <w:t xml:space="preserve">COST</w:t>
            </w:r>
          </w:p>
        </w:tc>
      </w:tr>
      <w:tr>
        <w:trPr>
          <w:cantSplit w:val="0"/>
          <w:tblHeader w:val="0"/>
        </w:trPr>
        <w:tc>
          <w:tcPr/>
          <w:p w:rsidR="00000000" w:rsidDel="00000000" w:rsidP="00000000" w:rsidRDefault="00000000" w:rsidRPr="00000000" w14:paraId="00000023">
            <w:pPr>
              <w:rPr/>
            </w:pPr>
            <w:r w:rsidDel="00000000" w:rsidR="00000000" w:rsidRPr="00000000">
              <w:rPr>
                <w:rtl w:val="0"/>
              </w:rPr>
              <w:t xml:space="preserve">Materials</w:t>
            </w:r>
          </w:p>
        </w:tc>
        <w:tc>
          <w:tcPr/>
          <w:p w:rsidR="00000000" w:rsidDel="00000000" w:rsidP="00000000" w:rsidRDefault="00000000" w:rsidRPr="00000000" w14:paraId="00000024">
            <w:pPr>
              <w:rPr/>
            </w:pPr>
            <w:r w:rsidDel="00000000" w:rsidR="00000000" w:rsidRPr="00000000">
              <w:rPr>
                <w:rtl w:val="0"/>
              </w:rPr>
            </w:r>
          </w:p>
        </w:tc>
      </w:tr>
      <w:tr>
        <w:trPr>
          <w:cantSplit w:val="0"/>
          <w:tblHeader w:val="0"/>
        </w:trPr>
        <w:tc>
          <w:tcPr/>
          <w:p w:rsidR="00000000" w:rsidDel="00000000" w:rsidP="00000000" w:rsidRDefault="00000000" w:rsidRPr="00000000" w14:paraId="00000025">
            <w:pPr>
              <w:rPr/>
            </w:pPr>
            <w:r w:rsidDel="00000000" w:rsidR="00000000" w:rsidRPr="00000000">
              <w:rPr>
                <w:rtl w:val="0"/>
              </w:rPr>
              <w:t xml:space="preserve">Equipment Rental/Purchase</w:t>
            </w:r>
          </w:p>
        </w:tc>
        <w:tc>
          <w:tcPr/>
          <w:p w:rsidR="00000000" w:rsidDel="00000000" w:rsidP="00000000" w:rsidRDefault="00000000" w:rsidRPr="00000000" w14:paraId="00000026">
            <w:pPr>
              <w:rPr/>
            </w:pPr>
            <w:r w:rsidDel="00000000" w:rsidR="00000000" w:rsidRPr="00000000">
              <w:rPr>
                <w:rtl w:val="0"/>
              </w:rPr>
            </w:r>
          </w:p>
        </w:tc>
      </w:tr>
      <w:tr>
        <w:trPr>
          <w:cantSplit w:val="0"/>
          <w:tblHeader w:val="0"/>
        </w:trPr>
        <w:tc>
          <w:tcPr/>
          <w:p w:rsidR="00000000" w:rsidDel="00000000" w:rsidP="00000000" w:rsidRDefault="00000000" w:rsidRPr="00000000" w14:paraId="00000027">
            <w:pPr>
              <w:rPr/>
            </w:pPr>
            <w:r w:rsidDel="00000000" w:rsidR="00000000" w:rsidRPr="00000000">
              <w:rPr>
                <w:rtl w:val="0"/>
              </w:rPr>
              <w:t xml:space="preserve">Other (Please Specify)</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tc>
        <w:tc>
          <w:tcPr/>
          <w:p w:rsidR="00000000" w:rsidDel="00000000" w:rsidP="00000000" w:rsidRDefault="00000000" w:rsidRPr="00000000" w14:paraId="0000002B">
            <w:pPr>
              <w:rPr/>
            </w:pPr>
            <w:r w:rsidDel="00000000" w:rsidR="00000000" w:rsidRPr="00000000">
              <w:rPr>
                <w:rtl w:val="0"/>
              </w:rPr>
            </w:r>
          </w:p>
        </w:tc>
      </w:tr>
      <w:tr>
        <w:trPr>
          <w:cantSplit w:val="0"/>
          <w:tblHeader w:val="0"/>
        </w:trPr>
        <w:tc>
          <w:tcPr>
            <w:shd w:fill="f4b083" w:val="clear"/>
          </w:tcPr>
          <w:p w:rsidR="00000000" w:rsidDel="00000000" w:rsidP="00000000" w:rsidRDefault="00000000" w:rsidRPr="00000000" w14:paraId="0000002C">
            <w:pPr>
              <w:rPr>
                <w:b w:val="1"/>
              </w:rPr>
            </w:pPr>
            <w:r w:rsidDel="00000000" w:rsidR="00000000" w:rsidRPr="00000000">
              <w:rPr>
                <w:b w:val="1"/>
                <w:rtl w:val="0"/>
              </w:rPr>
              <w:t xml:space="preserve">TOTAL PROJECT COST</w:t>
            </w:r>
          </w:p>
        </w:tc>
        <w:tc>
          <w:tcPr/>
          <w:p w:rsidR="00000000" w:rsidDel="00000000" w:rsidP="00000000" w:rsidRDefault="00000000" w:rsidRPr="00000000" w14:paraId="0000002D">
            <w:pPr>
              <w:rPr/>
            </w:pP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tbl>
      <w:tblPr>
        <w:tblStyle w:val="Table2"/>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shd w:fill="a8d08d" w:val="clear"/>
          </w:tcPr>
          <w:p w:rsidR="00000000" w:rsidDel="00000000" w:rsidP="00000000" w:rsidRDefault="00000000" w:rsidRPr="00000000" w14:paraId="0000002F">
            <w:pPr>
              <w:rPr>
                <w:b w:val="1"/>
              </w:rPr>
            </w:pPr>
            <w:r w:rsidDel="00000000" w:rsidR="00000000" w:rsidRPr="00000000">
              <w:rPr>
                <w:b w:val="1"/>
                <w:rtl w:val="0"/>
              </w:rPr>
              <w:t xml:space="preserve">FUNDING REQUESTED FROM SCAC</w:t>
            </w:r>
          </w:p>
        </w:tc>
        <w:tc>
          <w:tcPr/>
          <w:p w:rsidR="00000000" w:rsidDel="00000000" w:rsidP="00000000" w:rsidRDefault="00000000" w:rsidRPr="00000000" w14:paraId="00000030">
            <w:pPr>
              <w:jc w:val="center"/>
              <w:rPr/>
            </w:pPr>
            <w:r w:rsidDel="00000000" w:rsidR="00000000" w:rsidRPr="00000000">
              <w:rPr>
                <w:rtl w:val="0"/>
              </w:rPr>
            </w:r>
          </w:p>
        </w:tc>
      </w:tr>
      <w:tr>
        <w:trPr>
          <w:cantSplit w:val="0"/>
          <w:tblHeader w:val="0"/>
        </w:trPr>
        <w:tc>
          <w:tcPr>
            <w:shd w:fill="a8d08d" w:val="clear"/>
          </w:tcPr>
          <w:p w:rsidR="00000000" w:rsidDel="00000000" w:rsidP="00000000" w:rsidRDefault="00000000" w:rsidRPr="00000000" w14:paraId="00000031">
            <w:pPr>
              <w:rPr>
                <w:b w:val="1"/>
              </w:rPr>
            </w:pPr>
            <w:r w:rsidDel="00000000" w:rsidR="00000000" w:rsidRPr="00000000">
              <w:rPr>
                <w:b w:val="1"/>
                <w:rtl w:val="0"/>
              </w:rPr>
              <w:t xml:space="preserve">FUNDING FROM OTHER SOURCES</w:t>
            </w:r>
          </w:p>
        </w:tc>
        <w:tc>
          <w:tcPr/>
          <w:p w:rsidR="00000000" w:rsidDel="00000000" w:rsidP="00000000" w:rsidRDefault="00000000" w:rsidRPr="00000000" w14:paraId="00000032">
            <w:pPr>
              <w:jc w:val="center"/>
              <w:rPr/>
            </w:pPr>
            <w:r w:rsidDel="00000000" w:rsidR="00000000" w:rsidRPr="00000000">
              <w:rPr>
                <w:rtl w:val="0"/>
              </w:rPr>
            </w:r>
          </w:p>
        </w:tc>
      </w:tr>
    </w:tbl>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u w:val="single"/>
        </w:rPr>
      </w:pPr>
      <w:r w:rsidDel="00000000" w:rsidR="00000000" w:rsidRPr="00000000">
        <w:rPr>
          <w:rtl w:val="0"/>
        </w:rPr>
      </w:r>
    </w:p>
    <w:p w:rsidR="00000000" w:rsidDel="00000000" w:rsidP="00000000" w:rsidRDefault="00000000" w:rsidRPr="00000000" w14:paraId="00000035">
      <w:pPr>
        <w:rPr>
          <w:b w:val="1"/>
          <w:u w:val="single"/>
        </w:rPr>
      </w:pPr>
      <w:r w:rsidDel="00000000" w:rsidR="00000000" w:rsidRPr="00000000">
        <w:rPr>
          <w:b w:val="1"/>
          <w:u w:val="single"/>
          <w:rtl w:val="0"/>
        </w:rPr>
        <w:t xml:space="preserve">BUDGET TEMPLATE FOR ACTIVITIES:</w:t>
      </w:r>
    </w:p>
    <w:p w:rsidR="00000000" w:rsidDel="00000000" w:rsidP="00000000" w:rsidRDefault="00000000" w:rsidRPr="00000000" w14:paraId="00000036">
      <w:pPr>
        <w:rPr/>
      </w:pPr>
      <w:r w:rsidDel="00000000" w:rsidR="00000000" w:rsidRPr="00000000">
        <w:rPr>
          <w:rtl w:val="0"/>
        </w:rPr>
      </w:r>
    </w:p>
    <w:tbl>
      <w:tblPr>
        <w:tblStyle w:val="Table3"/>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shd w:fill="acb9ca" w:val="clear"/>
          </w:tcPr>
          <w:p w:rsidR="00000000" w:rsidDel="00000000" w:rsidP="00000000" w:rsidRDefault="00000000" w:rsidRPr="00000000" w14:paraId="00000037">
            <w:pPr>
              <w:rPr>
                <w:b w:val="1"/>
              </w:rPr>
            </w:pPr>
            <w:r w:rsidDel="00000000" w:rsidR="00000000" w:rsidRPr="00000000">
              <w:rPr>
                <w:b w:val="1"/>
                <w:rtl w:val="0"/>
              </w:rPr>
              <w:t xml:space="preserve">BUDGET ITEM</w:t>
            </w:r>
          </w:p>
        </w:tc>
        <w:tc>
          <w:tcPr>
            <w:shd w:fill="acb9ca" w:val="clear"/>
          </w:tcPr>
          <w:p w:rsidR="00000000" w:rsidDel="00000000" w:rsidP="00000000" w:rsidRDefault="00000000" w:rsidRPr="00000000" w14:paraId="00000038">
            <w:pPr>
              <w:rPr>
                <w:b w:val="1"/>
              </w:rPr>
            </w:pPr>
            <w:r w:rsidDel="00000000" w:rsidR="00000000" w:rsidRPr="00000000">
              <w:rPr>
                <w:b w:val="1"/>
                <w:rtl w:val="0"/>
              </w:rPr>
              <w:t xml:space="preserve">COST</w:t>
            </w:r>
          </w:p>
        </w:tc>
      </w:tr>
      <w:tr>
        <w:trPr>
          <w:cantSplit w:val="0"/>
          <w:tblHeader w:val="0"/>
        </w:trPr>
        <w:tc>
          <w:tcPr/>
          <w:p w:rsidR="00000000" w:rsidDel="00000000" w:rsidP="00000000" w:rsidRDefault="00000000" w:rsidRPr="00000000" w14:paraId="00000039">
            <w:pPr>
              <w:rPr/>
            </w:pPr>
            <w:r w:rsidDel="00000000" w:rsidR="00000000" w:rsidRPr="00000000">
              <w:rPr>
                <w:rtl w:val="0"/>
              </w:rPr>
              <w:t xml:space="preserve">Artist Fees</w:t>
            </w:r>
          </w:p>
        </w:tc>
        <w:tc>
          <w:tcPr/>
          <w:p w:rsidR="00000000" w:rsidDel="00000000" w:rsidP="00000000" w:rsidRDefault="00000000" w:rsidRPr="00000000" w14:paraId="0000003A">
            <w:pPr>
              <w:rPr/>
            </w:pPr>
            <w:r w:rsidDel="00000000" w:rsidR="00000000" w:rsidRPr="00000000">
              <w:rPr>
                <w:rtl w:val="0"/>
              </w:rPr>
            </w:r>
          </w:p>
        </w:tc>
      </w:tr>
      <w:tr>
        <w:trPr>
          <w:cantSplit w:val="0"/>
          <w:tblHeader w:val="0"/>
        </w:trPr>
        <w:tc>
          <w:tcPr/>
          <w:p w:rsidR="00000000" w:rsidDel="00000000" w:rsidP="00000000" w:rsidRDefault="00000000" w:rsidRPr="00000000" w14:paraId="0000003B">
            <w:pPr>
              <w:rPr/>
            </w:pPr>
            <w:r w:rsidDel="00000000" w:rsidR="00000000" w:rsidRPr="00000000">
              <w:rPr>
                <w:rtl w:val="0"/>
              </w:rPr>
              <w:t xml:space="preserve">Activity Materials</w:t>
            </w:r>
          </w:p>
        </w:tc>
        <w:tc>
          <w:tcPr/>
          <w:p w:rsidR="00000000" w:rsidDel="00000000" w:rsidP="00000000" w:rsidRDefault="00000000" w:rsidRPr="00000000" w14:paraId="0000003C">
            <w:pPr>
              <w:rPr/>
            </w:pPr>
            <w:r w:rsidDel="00000000" w:rsidR="00000000" w:rsidRPr="00000000">
              <w:rPr>
                <w:rtl w:val="0"/>
              </w:rPr>
            </w:r>
          </w:p>
        </w:tc>
      </w:tr>
      <w:tr>
        <w:trPr>
          <w:cantSplit w:val="0"/>
          <w:tblHeader w:val="0"/>
        </w:trPr>
        <w:tc>
          <w:tcPr/>
          <w:p w:rsidR="00000000" w:rsidDel="00000000" w:rsidP="00000000" w:rsidRDefault="00000000" w:rsidRPr="00000000" w14:paraId="0000003D">
            <w:pPr>
              <w:rPr/>
            </w:pPr>
            <w:r w:rsidDel="00000000" w:rsidR="00000000" w:rsidRPr="00000000">
              <w:rPr>
                <w:rtl w:val="0"/>
              </w:rPr>
              <w:t xml:space="preserve">Travel/Accommodations/Per Diem </w:t>
            </w:r>
          </w:p>
        </w:tc>
        <w:tc>
          <w:tcPr/>
          <w:p w:rsidR="00000000" w:rsidDel="00000000" w:rsidP="00000000" w:rsidRDefault="00000000" w:rsidRPr="00000000" w14:paraId="0000003E">
            <w:pPr>
              <w:rPr/>
            </w:pPr>
            <w:r w:rsidDel="00000000" w:rsidR="00000000" w:rsidRPr="00000000">
              <w:rPr>
                <w:rtl w:val="0"/>
              </w:rPr>
            </w:r>
          </w:p>
        </w:tc>
      </w:tr>
      <w:tr>
        <w:trPr>
          <w:cantSplit w:val="0"/>
          <w:tblHeader w:val="0"/>
        </w:trPr>
        <w:tc>
          <w:tcPr/>
          <w:p w:rsidR="00000000" w:rsidDel="00000000" w:rsidP="00000000" w:rsidRDefault="00000000" w:rsidRPr="00000000" w14:paraId="0000003F">
            <w:pPr>
              <w:rPr/>
            </w:pPr>
            <w:r w:rsidDel="00000000" w:rsidR="00000000" w:rsidRPr="00000000">
              <w:rPr>
                <w:rtl w:val="0"/>
              </w:rPr>
              <w:t xml:space="preserve">Marketing</w:t>
            </w:r>
          </w:p>
        </w:tc>
        <w:tc>
          <w:tcPr/>
          <w:p w:rsidR="00000000" w:rsidDel="00000000" w:rsidP="00000000" w:rsidRDefault="00000000" w:rsidRPr="00000000" w14:paraId="00000040">
            <w:pPr>
              <w:rPr/>
            </w:pPr>
            <w:r w:rsidDel="00000000" w:rsidR="00000000" w:rsidRPr="00000000">
              <w:rPr>
                <w:rtl w:val="0"/>
              </w:rPr>
            </w:r>
          </w:p>
        </w:tc>
      </w:tr>
      <w:tr>
        <w:trPr>
          <w:cantSplit w:val="0"/>
          <w:tblHeader w:val="0"/>
        </w:trPr>
        <w:tc>
          <w:tcPr/>
          <w:p w:rsidR="00000000" w:rsidDel="00000000" w:rsidP="00000000" w:rsidRDefault="00000000" w:rsidRPr="00000000" w14:paraId="00000041">
            <w:pPr>
              <w:rPr/>
            </w:pPr>
            <w:r w:rsidDel="00000000" w:rsidR="00000000" w:rsidRPr="00000000">
              <w:rPr>
                <w:rtl w:val="0"/>
              </w:rPr>
              <w:t xml:space="preserve">Other (Please Specify)</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tc>
        <w:tc>
          <w:tcPr/>
          <w:p w:rsidR="00000000" w:rsidDel="00000000" w:rsidP="00000000" w:rsidRDefault="00000000" w:rsidRPr="00000000" w14:paraId="00000045">
            <w:pPr>
              <w:rPr/>
            </w:pPr>
            <w:r w:rsidDel="00000000" w:rsidR="00000000" w:rsidRPr="00000000">
              <w:rPr>
                <w:rtl w:val="0"/>
              </w:rPr>
            </w:r>
          </w:p>
        </w:tc>
      </w:tr>
      <w:tr>
        <w:trPr>
          <w:cantSplit w:val="0"/>
          <w:tblHeader w:val="0"/>
        </w:trPr>
        <w:tc>
          <w:tcPr>
            <w:shd w:fill="f4b083" w:val="clear"/>
          </w:tcPr>
          <w:p w:rsidR="00000000" w:rsidDel="00000000" w:rsidP="00000000" w:rsidRDefault="00000000" w:rsidRPr="00000000" w14:paraId="00000046">
            <w:pPr>
              <w:rPr>
                <w:b w:val="1"/>
              </w:rPr>
            </w:pPr>
            <w:r w:rsidDel="00000000" w:rsidR="00000000" w:rsidRPr="00000000">
              <w:rPr>
                <w:b w:val="1"/>
                <w:rtl w:val="0"/>
              </w:rPr>
              <w:t xml:space="preserve">TOTAL ACTIVITY COST</w:t>
            </w:r>
          </w:p>
        </w:tc>
        <w:tc>
          <w:tcPr/>
          <w:p w:rsidR="00000000" w:rsidDel="00000000" w:rsidP="00000000" w:rsidRDefault="00000000" w:rsidRPr="00000000" w14:paraId="00000047">
            <w:pPr>
              <w:rPr/>
            </w:pPr>
            <w:r w:rsidDel="00000000" w:rsidR="00000000" w:rsidRPr="00000000">
              <w:rPr>
                <w:rtl w:val="0"/>
              </w:rPr>
            </w:r>
          </w:p>
        </w:tc>
      </w:tr>
    </w:tbl>
    <w:p w:rsidR="00000000" w:rsidDel="00000000" w:rsidP="00000000" w:rsidRDefault="00000000" w:rsidRPr="00000000" w14:paraId="00000048">
      <w:pPr>
        <w:rPr/>
      </w:pPr>
      <w:r w:rsidDel="00000000" w:rsidR="00000000" w:rsidRPr="00000000">
        <w:rPr>
          <w:rtl w:val="0"/>
        </w:rPr>
      </w:r>
    </w:p>
    <w:tbl>
      <w:tblPr>
        <w:tblStyle w:val="Table4"/>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shd w:fill="a8d08d" w:val="clear"/>
          </w:tcPr>
          <w:p w:rsidR="00000000" w:rsidDel="00000000" w:rsidP="00000000" w:rsidRDefault="00000000" w:rsidRPr="00000000" w14:paraId="00000049">
            <w:pPr>
              <w:rPr>
                <w:b w:val="1"/>
              </w:rPr>
            </w:pPr>
            <w:r w:rsidDel="00000000" w:rsidR="00000000" w:rsidRPr="00000000">
              <w:rPr>
                <w:b w:val="1"/>
                <w:rtl w:val="0"/>
              </w:rPr>
              <w:t xml:space="preserve">FUNDING REQUESTED FROM SCAC</w:t>
            </w:r>
          </w:p>
        </w:tc>
        <w:tc>
          <w:tcPr/>
          <w:p w:rsidR="00000000" w:rsidDel="00000000" w:rsidP="00000000" w:rsidRDefault="00000000" w:rsidRPr="00000000" w14:paraId="0000004A">
            <w:pPr>
              <w:rPr/>
            </w:pPr>
            <w:r w:rsidDel="00000000" w:rsidR="00000000" w:rsidRPr="00000000">
              <w:rPr>
                <w:rtl w:val="0"/>
              </w:rPr>
            </w:r>
          </w:p>
        </w:tc>
      </w:tr>
      <w:tr>
        <w:trPr>
          <w:cantSplit w:val="0"/>
          <w:tblHeader w:val="0"/>
        </w:trPr>
        <w:tc>
          <w:tcPr>
            <w:shd w:fill="a8d08d" w:val="clear"/>
          </w:tcPr>
          <w:p w:rsidR="00000000" w:rsidDel="00000000" w:rsidP="00000000" w:rsidRDefault="00000000" w:rsidRPr="00000000" w14:paraId="0000004B">
            <w:pPr>
              <w:rPr>
                <w:b w:val="1"/>
              </w:rPr>
            </w:pPr>
            <w:r w:rsidDel="00000000" w:rsidR="00000000" w:rsidRPr="00000000">
              <w:rPr>
                <w:b w:val="1"/>
                <w:rtl w:val="0"/>
              </w:rPr>
              <w:t xml:space="preserve">FUNDING FROM OTHER SOURCES</w:t>
            </w:r>
          </w:p>
        </w:tc>
        <w:tc>
          <w:tcPr/>
          <w:p w:rsidR="00000000" w:rsidDel="00000000" w:rsidP="00000000" w:rsidRDefault="00000000" w:rsidRPr="00000000" w14:paraId="0000004C">
            <w:pPr>
              <w:rPr/>
            </w:pPr>
            <w:r w:rsidDel="00000000" w:rsidR="00000000" w:rsidRPr="00000000">
              <w:rPr>
                <w:rtl w:val="0"/>
              </w:rPr>
            </w:r>
          </w:p>
        </w:tc>
      </w:tr>
    </w:tbl>
    <w:p w:rsidR="00000000" w:rsidDel="00000000" w:rsidP="00000000" w:rsidRDefault="00000000" w:rsidRPr="00000000" w14:paraId="0000004D">
      <w:pPr>
        <w:rPr/>
      </w:pPr>
      <w:r w:rsidDel="00000000" w:rsidR="00000000" w:rsidRPr="00000000">
        <w:rPr>
          <w:rtl w:val="0"/>
        </w:rPr>
      </w:r>
    </w:p>
    <w:sectPr>
      <w:footerReference r:id="rId9" w:type="default"/>
      <w:footerReference r:id="rId10" w:type="even"/>
      <w:pgSz w:h="15840" w:w="12240" w:orient="portrait"/>
      <w:pgMar w:bottom="1440" w:top="922"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
      <w:tblW w:w="9360.0" w:type="dxa"/>
      <w:jc w:val="right"/>
      <w:tblLayout w:type="fixed"/>
      <w:tblLook w:val="0400"/>
    </w:tblPr>
    <w:tblGrid>
      <w:gridCol w:w="8892"/>
      <w:gridCol w:w="468"/>
      <w:tblGridChange w:id="0">
        <w:tblGrid>
          <w:gridCol w:w="8892"/>
          <w:gridCol w:w="468"/>
        </w:tblGrid>
      </w:tblGridChange>
    </w:tblGrid>
    <w:tr>
      <w:trPr>
        <w:cantSplit w:val="0"/>
        <w:tblHeader w:val="0"/>
      </w:trPr>
      <w:tc>
        <w:tcPr>
          <w:vAlign w:val="cente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SCAC COMMUNITY ART DEVELOPMENT FUND</w:t>
          </w:r>
        </w:p>
      </w:tc>
      <w:tc>
        <w:tcPr>
          <w:shd w:fill="ed7d31" w:val="clear"/>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97BD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FA0D3E"/>
    <w:pPr>
      <w:tabs>
        <w:tab w:val="center" w:pos="4680"/>
        <w:tab w:val="right" w:pos="9360"/>
      </w:tabs>
    </w:pPr>
  </w:style>
  <w:style w:type="character" w:styleId="HeaderChar" w:customStyle="1">
    <w:name w:val="Header Char"/>
    <w:basedOn w:val="DefaultParagraphFont"/>
    <w:link w:val="Header"/>
    <w:uiPriority w:val="99"/>
    <w:rsid w:val="00FA0D3E"/>
  </w:style>
  <w:style w:type="paragraph" w:styleId="Footer">
    <w:name w:val="footer"/>
    <w:basedOn w:val="Normal"/>
    <w:link w:val="FooterChar"/>
    <w:uiPriority w:val="99"/>
    <w:unhideWhenUsed w:val="1"/>
    <w:rsid w:val="00FA0D3E"/>
    <w:pPr>
      <w:tabs>
        <w:tab w:val="center" w:pos="4680"/>
        <w:tab w:val="right" w:pos="9360"/>
      </w:tabs>
    </w:pPr>
  </w:style>
  <w:style w:type="character" w:styleId="FooterChar" w:customStyle="1">
    <w:name w:val="Footer Char"/>
    <w:basedOn w:val="DefaultParagraphFont"/>
    <w:link w:val="Footer"/>
    <w:uiPriority w:val="99"/>
    <w:rsid w:val="00FA0D3E"/>
  </w:style>
  <w:style w:type="character" w:styleId="Hyperlink">
    <w:name w:val="Hyperlink"/>
    <w:basedOn w:val="DefaultParagraphFont"/>
    <w:uiPriority w:val="99"/>
    <w:unhideWhenUsed w:val="1"/>
    <w:rsid w:val="00F51439"/>
    <w:rPr>
      <w:color w:val="0563c1" w:themeColor="hyperlink"/>
      <w:u w:val="single"/>
    </w:rPr>
  </w:style>
  <w:style w:type="character" w:styleId="UnresolvedMention">
    <w:name w:val="Unresolved Mention"/>
    <w:basedOn w:val="DefaultParagraphFont"/>
    <w:uiPriority w:val="99"/>
    <w:semiHidden w:val="1"/>
    <w:unhideWhenUsed w:val="1"/>
    <w:rsid w:val="00F51439"/>
    <w:rPr>
      <w:color w:val="605e5c"/>
      <w:shd w:color="auto" w:fill="e1dfdd" w:val="clear"/>
    </w:rPr>
  </w:style>
  <w:style w:type="character" w:styleId="PageNumber">
    <w:name w:val="page number"/>
    <w:basedOn w:val="DefaultParagraphFont"/>
    <w:uiPriority w:val="99"/>
    <w:semiHidden w:val="1"/>
    <w:unhideWhenUsed w:val="1"/>
    <w:rsid w:val="0040280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15.0" w:type="dxa"/>
        <w:left w:w="115.0" w:type="dxa"/>
        <w:bottom w:w="1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shelcoarts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vZgKv/fCqlwEOKaMZIuGmzwyqQ==">CgMxLjA4AHIhMWRDVjRtVXk2Q3E5UjkyQXp1Uy1LSWluT3pWRkxoU3lR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2022-01-19T02:13:00Z</dcterms:created>
  <dc:creator>SCAC Community art development fund</dc:creator>
</cp:coreProperties>
</file>